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4" w:rsidRPr="00B6368E" w:rsidRDefault="006A7B84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1、进入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湖北政务服务网（http://zwfw.hubei.gov.cn/）</w:t>
      </w:r>
      <w:r w:rsidR="00240445"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，</w:t>
      </w:r>
      <w:r w:rsidR="00240445" w:rsidRPr="00B6368E">
        <w:rPr>
          <w:rFonts w:ascii="仿宋" w:eastAsia="仿宋" w:hAnsi="仿宋" w:cs="宋体"/>
          <w:b/>
          <w:kern w:val="0"/>
          <w:sz w:val="28"/>
          <w:szCs w:val="28"/>
        </w:rPr>
        <w:t>点击登录</w:t>
      </w:r>
    </w:p>
    <w:p w:rsidR="006A7B84" w:rsidRPr="00B6368E" w:rsidRDefault="006A7B84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311BB577" wp14:editId="65D12D55">
            <wp:extent cx="5274310" cy="28422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445" w:rsidRPr="00B6368E" w:rsidRDefault="00240445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2、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在个人</w:t>
      </w: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用户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登录界面登录。（</w:t>
      </w: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如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无账号</w:t>
      </w: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，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请</w:t>
      </w: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先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注册）</w:t>
      </w:r>
    </w:p>
    <w:p w:rsidR="006A7B84" w:rsidRDefault="006A7B84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B6368E">
        <w:rPr>
          <w:rFonts w:ascii="仿宋" w:eastAsia="仿宋" w:hAnsi="仿宋" w:cs="宋体"/>
          <w:b/>
          <w:noProof/>
          <w:kern w:val="0"/>
          <w:sz w:val="28"/>
          <w:szCs w:val="28"/>
        </w:rPr>
        <w:drawing>
          <wp:inline distT="0" distB="0" distL="0" distR="0">
            <wp:extent cx="5102770" cy="2747645"/>
            <wp:effectExtent l="0" t="0" r="3175" b="0"/>
            <wp:docPr id="1" name="图片 1" descr="C:\Users\Administrator\AppData\Roaming\Tencent\Users\815279656\QQ\WinTemp\RichOle\EB2RIL{6LAD]SPHD]3S71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815279656\QQ\WinTemp\RichOle\EB2RIL{6LAD]SPHD]3S71C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374" cy="27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68E" w:rsidRDefault="00B6368E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B6368E" w:rsidRDefault="00B6368E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B6368E" w:rsidRDefault="00B6368E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B6368E" w:rsidRDefault="00B6368E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B6368E" w:rsidRPr="00B6368E" w:rsidRDefault="00B6368E" w:rsidP="006A7B84">
      <w:pPr>
        <w:widowControl/>
        <w:jc w:val="left"/>
        <w:rPr>
          <w:rFonts w:ascii="仿宋" w:eastAsia="仿宋" w:hAnsi="仿宋" w:cs="宋体" w:hint="eastAsia"/>
          <w:b/>
          <w:kern w:val="0"/>
          <w:sz w:val="28"/>
          <w:szCs w:val="28"/>
        </w:rPr>
      </w:pPr>
    </w:p>
    <w:p w:rsidR="00240445" w:rsidRPr="00B6368E" w:rsidRDefault="00240445" w:rsidP="006A7B84">
      <w:pPr>
        <w:widowControl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3、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登录</w:t>
      </w: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跳转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成功后，点击“</w:t>
      </w:r>
      <w:r w:rsidRPr="00B6368E">
        <w:rPr>
          <w:rFonts w:ascii="仿宋" w:eastAsia="仿宋" w:hAnsi="仿宋" w:cs="宋体" w:hint="eastAsia"/>
          <w:b/>
          <w:kern w:val="0"/>
          <w:sz w:val="28"/>
          <w:szCs w:val="28"/>
        </w:rPr>
        <w:t>返回</w:t>
      </w:r>
      <w:r w:rsidRPr="00B6368E">
        <w:rPr>
          <w:rFonts w:ascii="仿宋" w:eastAsia="仿宋" w:hAnsi="仿宋" w:cs="宋体"/>
          <w:b/>
          <w:kern w:val="0"/>
          <w:sz w:val="28"/>
          <w:szCs w:val="28"/>
        </w:rPr>
        <w:t>首页”</w:t>
      </w:r>
    </w:p>
    <w:p w:rsidR="00134BC1" w:rsidRPr="00B6368E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2E178E55" wp14:editId="7222D175">
            <wp:extent cx="5274310" cy="30937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t>4、</w:t>
      </w:r>
      <w:r w:rsidRPr="00B6368E">
        <w:rPr>
          <w:rFonts w:ascii="仿宋" w:eastAsia="仿宋" w:hAnsi="仿宋"/>
          <w:b/>
          <w:sz w:val="28"/>
          <w:szCs w:val="28"/>
        </w:rPr>
        <w:t>在首页的搜索框输入</w:t>
      </w:r>
      <w:r w:rsidRPr="00B6368E">
        <w:rPr>
          <w:rFonts w:ascii="仿宋" w:eastAsia="仿宋" w:hAnsi="仿宋" w:hint="eastAsia"/>
          <w:b/>
          <w:sz w:val="28"/>
          <w:szCs w:val="28"/>
        </w:rPr>
        <w:t>“城镇</w:t>
      </w:r>
      <w:r w:rsidRPr="00B6368E">
        <w:rPr>
          <w:rFonts w:ascii="仿宋" w:eastAsia="仿宋" w:hAnsi="仿宋"/>
          <w:b/>
          <w:sz w:val="28"/>
          <w:szCs w:val="28"/>
        </w:rPr>
        <w:t>企业职工</w:t>
      </w:r>
      <w:r w:rsidRPr="00B6368E">
        <w:rPr>
          <w:rFonts w:ascii="仿宋" w:eastAsia="仿宋" w:hAnsi="仿宋" w:hint="eastAsia"/>
          <w:b/>
          <w:sz w:val="28"/>
          <w:szCs w:val="28"/>
        </w:rPr>
        <w:t>社会</w:t>
      </w:r>
      <w:r w:rsidRPr="00B6368E">
        <w:rPr>
          <w:rFonts w:ascii="仿宋" w:eastAsia="仿宋" w:hAnsi="仿宋"/>
          <w:b/>
          <w:sz w:val="28"/>
          <w:szCs w:val="28"/>
        </w:rPr>
        <w:t>保险个人</w:t>
      </w:r>
      <w:r w:rsidRPr="00B6368E">
        <w:rPr>
          <w:rFonts w:ascii="仿宋" w:eastAsia="仿宋" w:hAnsi="仿宋" w:hint="eastAsia"/>
          <w:b/>
          <w:sz w:val="28"/>
          <w:szCs w:val="28"/>
        </w:rPr>
        <w:t>参保</w:t>
      </w:r>
      <w:r w:rsidRPr="00B6368E">
        <w:rPr>
          <w:rFonts w:ascii="仿宋" w:eastAsia="仿宋" w:hAnsi="仿宋"/>
          <w:b/>
          <w:sz w:val="28"/>
          <w:szCs w:val="28"/>
        </w:rPr>
        <w:t>证明</w:t>
      </w:r>
      <w:r w:rsidRPr="00B6368E">
        <w:rPr>
          <w:rFonts w:ascii="仿宋" w:eastAsia="仿宋" w:hAnsi="仿宋" w:hint="eastAsia"/>
          <w:b/>
          <w:sz w:val="28"/>
          <w:szCs w:val="28"/>
        </w:rPr>
        <w:t>”，</w:t>
      </w:r>
      <w:r w:rsidRPr="00B6368E">
        <w:rPr>
          <w:rFonts w:ascii="仿宋" w:eastAsia="仿宋" w:hAnsi="仿宋"/>
          <w:b/>
          <w:sz w:val="28"/>
          <w:szCs w:val="28"/>
        </w:rPr>
        <w:t>点击查询</w:t>
      </w:r>
    </w:p>
    <w:p w:rsidR="006A7B84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47F75E0D" wp14:editId="7A753241">
            <wp:extent cx="5274310" cy="31902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Pr="00B6368E" w:rsidRDefault="00B6368E">
      <w:pPr>
        <w:rPr>
          <w:rFonts w:ascii="仿宋" w:eastAsia="仿宋" w:hAnsi="仿宋" w:hint="eastAsia"/>
          <w:b/>
          <w:sz w:val="28"/>
          <w:szCs w:val="28"/>
        </w:rPr>
      </w:pP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lastRenderedPageBreak/>
        <w:t>5、查询</w:t>
      </w:r>
      <w:r w:rsidRPr="00B6368E">
        <w:rPr>
          <w:rFonts w:ascii="仿宋" w:eastAsia="仿宋" w:hAnsi="仿宋"/>
          <w:b/>
          <w:sz w:val="28"/>
          <w:szCs w:val="28"/>
        </w:rPr>
        <w:t>结果中，点击“</w:t>
      </w:r>
      <w:r w:rsidRPr="00B6368E">
        <w:rPr>
          <w:rFonts w:ascii="仿宋" w:eastAsia="仿宋" w:hAnsi="仿宋" w:hint="eastAsia"/>
          <w:b/>
          <w:sz w:val="28"/>
          <w:szCs w:val="28"/>
        </w:rPr>
        <w:t>个人</w:t>
      </w:r>
      <w:r w:rsidRPr="00B6368E">
        <w:rPr>
          <w:rFonts w:ascii="仿宋" w:eastAsia="仿宋" w:hAnsi="仿宋"/>
          <w:b/>
          <w:sz w:val="28"/>
          <w:szCs w:val="28"/>
        </w:rPr>
        <w:t>权益记录查询打印”</w:t>
      </w:r>
    </w:p>
    <w:p w:rsidR="006A7B84" w:rsidRPr="00B6368E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0B85E2F9" wp14:editId="794FE25F">
            <wp:extent cx="5274310" cy="30619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t>6、</w:t>
      </w:r>
      <w:r w:rsidRPr="00B6368E">
        <w:rPr>
          <w:rFonts w:ascii="仿宋" w:eastAsia="仿宋" w:hAnsi="仿宋"/>
          <w:b/>
          <w:sz w:val="28"/>
          <w:szCs w:val="28"/>
        </w:rPr>
        <w:t>办理地点选择“</w:t>
      </w:r>
      <w:r w:rsidRPr="00B6368E">
        <w:rPr>
          <w:rFonts w:ascii="仿宋" w:eastAsia="仿宋" w:hAnsi="仿宋" w:hint="eastAsia"/>
          <w:b/>
          <w:sz w:val="28"/>
          <w:szCs w:val="28"/>
        </w:rPr>
        <w:t>襄阳市</w:t>
      </w:r>
      <w:r w:rsidRPr="00B6368E">
        <w:rPr>
          <w:rFonts w:ascii="仿宋" w:eastAsia="仿宋" w:hAnsi="仿宋"/>
          <w:b/>
          <w:sz w:val="28"/>
          <w:szCs w:val="28"/>
        </w:rPr>
        <w:t>”</w:t>
      </w:r>
      <w:r w:rsidRPr="00B6368E">
        <w:rPr>
          <w:rFonts w:ascii="仿宋" w:eastAsia="仿宋" w:hAnsi="仿宋" w:hint="eastAsia"/>
          <w:b/>
          <w:sz w:val="28"/>
          <w:szCs w:val="28"/>
        </w:rPr>
        <w:t>，</w:t>
      </w:r>
      <w:r w:rsidRPr="00B6368E">
        <w:rPr>
          <w:rFonts w:ascii="仿宋" w:eastAsia="仿宋" w:hAnsi="仿宋"/>
          <w:b/>
          <w:sz w:val="28"/>
          <w:szCs w:val="28"/>
        </w:rPr>
        <w:t>点击“</w:t>
      </w:r>
      <w:r w:rsidRPr="00B6368E">
        <w:rPr>
          <w:rFonts w:ascii="仿宋" w:eastAsia="仿宋" w:hAnsi="仿宋" w:hint="eastAsia"/>
          <w:b/>
          <w:sz w:val="28"/>
          <w:szCs w:val="28"/>
        </w:rPr>
        <w:t>查看</w:t>
      </w:r>
      <w:r w:rsidRPr="00B6368E">
        <w:rPr>
          <w:rFonts w:ascii="仿宋" w:eastAsia="仿宋" w:hAnsi="仿宋"/>
          <w:b/>
          <w:sz w:val="28"/>
          <w:szCs w:val="28"/>
        </w:rPr>
        <w:t>办事指南”</w:t>
      </w:r>
    </w:p>
    <w:p w:rsidR="006A7B84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00D5D585" wp14:editId="746CA35E">
            <wp:extent cx="5274310" cy="33451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Pr="00B6368E" w:rsidRDefault="00B6368E">
      <w:pPr>
        <w:rPr>
          <w:rFonts w:ascii="仿宋" w:eastAsia="仿宋" w:hAnsi="仿宋" w:hint="eastAsia"/>
          <w:b/>
          <w:sz w:val="28"/>
          <w:szCs w:val="28"/>
        </w:rPr>
      </w:pP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lastRenderedPageBreak/>
        <w:t>7、此页面</w:t>
      </w:r>
      <w:r w:rsidRPr="00B6368E">
        <w:rPr>
          <w:rFonts w:ascii="仿宋" w:eastAsia="仿宋" w:hAnsi="仿宋"/>
          <w:b/>
          <w:sz w:val="28"/>
          <w:szCs w:val="28"/>
        </w:rPr>
        <w:t>的办理地点无需选择，直接点击“</w:t>
      </w:r>
      <w:r w:rsidRPr="00B6368E">
        <w:rPr>
          <w:rFonts w:ascii="仿宋" w:eastAsia="仿宋" w:hAnsi="仿宋" w:hint="eastAsia"/>
          <w:b/>
          <w:sz w:val="28"/>
          <w:szCs w:val="28"/>
        </w:rPr>
        <w:t>查看</w:t>
      </w:r>
      <w:r w:rsidRPr="00B6368E">
        <w:rPr>
          <w:rFonts w:ascii="仿宋" w:eastAsia="仿宋" w:hAnsi="仿宋"/>
          <w:b/>
          <w:sz w:val="28"/>
          <w:szCs w:val="28"/>
        </w:rPr>
        <w:t>办事指南”</w:t>
      </w:r>
    </w:p>
    <w:p w:rsidR="006A7B84" w:rsidRPr="00B6368E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4112702D" wp14:editId="273AA0BE">
            <wp:extent cx="5274310" cy="3212465"/>
            <wp:effectExtent l="0" t="0" r="254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t>8、点击</w:t>
      </w:r>
      <w:r w:rsidRPr="00B6368E">
        <w:rPr>
          <w:rFonts w:ascii="仿宋" w:eastAsia="仿宋" w:hAnsi="仿宋"/>
          <w:b/>
          <w:sz w:val="28"/>
          <w:szCs w:val="28"/>
        </w:rPr>
        <w:t>“</w:t>
      </w:r>
      <w:r w:rsidRPr="00B6368E">
        <w:rPr>
          <w:rFonts w:ascii="仿宋" w:eastAsia="仿宋" w:hAnsi="仿宋" w:hint="eastAsia"/>
          <w:b/>
          <w:sz w:val="28"/>
          <w:szCs w:val="28"/>
        </w:rPr>
        <w:t>在线</w:t>
      </w:r>
      <w:r w:rsidRPr="00B6368E">
        <w:rPr>
          <w:rFonts w:ascii="仿宋" w:eastAsia="仿宋" w:hAnsi="仿宋"/>
          <w:b/>
          <w:sz w:val="28"/>
          <w:szCs w:val="28"/>
        </w:rPr>
        <w:t>办理”</w:t>
      </w:r>
    </w:p>
    <w:p w:rsidR="006A7B84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2910A6B6" wp14:editId="4D694EBB">
            <wp:extent cx="5274310" cy="306260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Pr="00B6368E" w:rsidRDefault="00B6368E">
      <w:pPr>
        <w:rPr>
          <w:rFonts w:ascii="仿宋" w:eastAsia="仿宋" w:hAnsi="仿宋" w:hint="eastAsia"/>
          <w:b/>
          <w:sz w:val="28"/>
          <w:szCs w:val="28"/>
        </w:rPr>
      </w:pP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lastRenderedPageBreak/>
        <w:t>9、点击</w:t>
      </w:r>
      <w:r w:rsidRPr="00B6368E">
        <w:rPr>
          <w:rFonts w:ascii="仿宋" w:eastAsia="仿宋" w:hAnsi="仿宋"/>
          <w:b/>
          <w:sz w:val="28"/>
          <w:szCs w:val="28"/>
        </w:rPr>
        <w:t>“</w:t>
      </w:r>
      <w:r w:rsidRPr="00B6368E">
        <w:rPr>
          <w:rFonts w:ascii="仿宋" w:eastAsia="仿宋" w:hAnsi="仿宋" w:hint="eastAsia"/>
          <w:b/>
          <w:sz w:val="28"/>
          <w:szCs w:val="28"/>
        </w:rPr>
        <w:t>我已</w:t>
      </w:r>
      <w:r w:rsidRPr="00B6368E">
        <w:rPr>
          <w:rFonts w:ascii="仿宋" w:eastAsia="仿宋" w:hAnsi="仿宋"/>
          <w:b/>
          <w:sz w:val="28"/>
          <w:szCs w:val="28"/>
        </w:rPr>
        <w:t>阅读</w:t>
      </w:r>
      <w:r w:rsidRPr="00B6368E">
        <w:rPr>
          <w:rFonts w:ascii="仿宋" w:eastAsia="仿宋" w:hAnsi="仿宋" w:hint="eastAsia"/>
          <w:b/>
          <w:sz w:val="28"/>
          <w:szCs w:val="28"/>
        </w:rPr>
        <w:t>并</w:t>
      </w:r>
      <w:r w:rsidRPr="00B6368E">
        <w:rPr>
          <w:rFonts w:ascii="仿宋" w:eastAsia="仿宋" w:hAnsi="仿宋"/>
          <w:b/>
          <w:sz w:val="28"/>
          <w:szCs w:val="28"/>
        </w:rPr>
        <w:t>承诺”</w:t>
      </w:r>
    </w:p>
    <w:p w:rsidR="006A7B84" w:rsidRPr="00B6368E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68E269DE" wp14:editId="54FA0E2F">
            <wp:extent cx="5274310" cy="303974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t>10、无需</w:t>
      </w:r>
      <w:r w:rsidRPr="00B6368E">
        <w:rPr>
          <w:rFonts w:ascii="仿宋" w:eastAsia="仿宋" w:hAnsi="仿宋"/>
          <w:b/>
          <w:sz w:val="28"/>
          <w:szCs w:val="28"/>
        </w:rPr>
        <w:t>上传，直接点击“</w:t>
      </w:r>
      <w:r w:rsidRPr="00B6368E">
        <w:rPr>
          <w:rFonts w:ascii="仿宋" w:eastAsia="仿宋" w:hAnsi="仿宋" w:hint="eastAsia"/>
          <w:b/>
          <w:sz w:val="28"/>
          <w:szCs w:val="28"/>
        </w:rPr>
        <w:t>下一步</w:t>
      </w:r>
      <w:r w:rsidRPr="00B6368E">
        <w:rPr>
          <w:rFonts w:ascii="仿宋" w:eastAsia="仿宋" w:hAnsi="仿宋"/>
          <w:b/>
          <w:sz w:val="28"/>
          <w:szCs w:val="28"/>
        </w:rPr>
        <w:t>”</w:t>
      </w:r>
    </w:p>
    <w:p w:rsidR="006A7B84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6F350C1F" wp14:editId="6665D8CC">
            <wp:extent cx="5274310" cy="3152775"/>
            <wp:effectExtent l="0" t="0" r="254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Default="00B6368E">
      <w:pPr>
        <w:rPr>
          <w:rFonts w:ascii="仿宋" w:eastAsia="仿宋" w:hAnsi="仿宋"/>
          <w:b/>
          <w:sz w:val="28"/>
          <w:szCs w:val="28"/>
        </w:rPr>
      </w:pPr>
    </w:p>
    <w:p w:rsidR="00B6368E" w:rsidRPr="00B6368E" w:rsidRDefault="00B6368E">
      <w:pPr>
        <w:rPr>
          <w:rFonts w:ascii="仿宋" w:eastAsia="仿宋" w:hAnsi="仿宋" w:hint="eastAsia"/>
          <w:b/>
          <w:sz w:val="28"/>
          <w:szCs w:val="28"/>
        </w:rPr>
      </w:pPr>
      <w:bookmarkStart w:id="0" w:name="_GoBack"/>
      <w:bookmarkEnd w:id="0"/>
    </w:p>
    <w:p w:rsidR="00240445" w:rsidRPr="00B6368E" w:rsidRDefault="00240445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 w:hint="eastAsia"/>
          <w:b/>
          <w:sz w:val="28"/>
          <w:szCs w:val="28"/>
        </w:rPr>
        <w:lastRenderedPageBreak/>
        <w:t>11、选择</w:t>
      </w:r>
      <w:r w:rsidRPr="00B6368E">
        <w:rPr>
          <w:rFonts w:ascii="仿宋" w:eastAsia="仿宋" w:hAnsi="仿宋"/>
          <w:b/>
          <w:sz w:val="28"/>
          <w:szCs w:val="28"/>
        </w:rPr>
        <w:t>“</w:t>
      </w:r>
      <w:r w:rsidRPr="00B6368E">
        <w:rPr>
          <w:rFonts w:ascii="仿宋" w:eastAsia="仿宋" w:hAnsi="仿宋" w:hint="eastAsia"/>
          <w:b/>
          <w:sz w:val="28"/>
          <w:szCs w:val="28"/>
        </w:rPr>
        <w:t>开始</w:t>
      </w:r>
      <w:r w:rsidRPr="00B6368E">
        <w:rPr>
          <w:rFonts w:ascii="仿宋" w:eastAsia="仿宋" w:hAnsi="仿宋"/>
          <w:b/>
          <w:sz w:val="28"/>
          <w:szCs w:val="28"/>
        </w:rPr>
        <w:t>年月”</w:t>
      </w:r>
      <w:r w:rsidRPr="00B6368E">
        <w:rPr>
          <w:rFonts w:ascii="仿宋" w:eastAsia="仿宋" w:hAnsi="仿宋" w:hint="eastAsia"/>
          <w:b/>
          <w:sz w:val="28"/>
          <w:szCs w:val="28"/>
        </w:rPr>
        <w:t>和</w:t>
      </w:r>
      <w:r w:rsidRPr="00B6368E">
        <w:rPr>
          <w:rFonts w:ascii="仿宋" w:eastAsia="仿宋" w:hAnsi="仿宋"/>
          <w:b/>
          <w:sz w:val="28"/>
          <w:szCs w:val="28"/>
        </w:rPr>
        <w:t>“</w:t>
      </w:r>
      <w:r w:rsidRPr="00B6368E">
        <w:rPr>
          <w:rFonts w:ascii="仿宋" w:eastAsia="仿宋" w:hAnsi="仿宋" w:hint="eastAsia"/>
          <w:b/>
          <w:sz w:val="28"/>
          <w:szCs w:val="28"/>
        </w:rPr>
        <w:t>结束</w:t>
      </w:r>
      <w:r w:rsidRPr="00B6368E">
        <w:rPr>
          <w:rFonts w:ascii="仿宋" w:eastAsia="仿宋" w:hAnsi="仿宋"/>
          <w:b/>
          <w:sz w:val="28"/>
          <w:szCs w:val="28"/>
        </w:rPr>
        <w:t>年月”</w:t>
      </w:r>
      <w:r w:rsidRPr="00B6368E">
        <w:rPr>
          <w:rFonts w:ascii="仿宋" w:eastAsia="仿宋" w:hAnsi="仿宋" w:hint="eastAsia"/>
          <w:b/>
          <w:sz w:val="28"/>
          <w:szCs w:val="28"/>
        </w:rPr>
        <w:t>，</w:t>
      </w:r>
      <w:r w:rsidR="008E7836" w:rsidRPr="00B6368E">
        <w:rPr>
          <w:rFonts w:ascii="仿宋" w:eastAsia="仿宋" w:hAnsi="仿宋"/>
          <w:b/>
          <w:sz w:val="28"/>
          <w:szCs w:val="28"/>
        </w:rPr>
        <w:t>点击查询，查询出结果后直接点击</w:t>
      </w:r>
      <w:r w:rsidR="008E7836" w:rsidRPr="00B6368E">
        <w:rPr>
          <w:rFonts w:ascii="仿宋" w:eastAsia="仿宋" w:hAnsi="仿宋" w:hint="eastAsia"/>
          <w:b/>
          <w:sz w:val="28"/>
          <w:szCs w:val="28"/>
        </w:rPr>
        <w:t>“下载</w:t>
      </w:r>
      <w:r w:rsidR="008E7836" w:rsidRPr="00B6368E">
        <w:rPr>
          <w:rFonts w:ascii="仿宋" w:eastAsia="仿宋" w:hAnsi="仿宋"/>
          <w:b/>
          <w:sz w:val="28"/>
          <w:szCs w:val="28"/>
        </w:rPr>
        <w:t>参保</w:t>
      </w:r>
      <w:r w:rsidR="008E7836" w:rsidRPr="00B6368E">
        <w:rPr>
          <w:rFonts w:ascii="仿宋" w:eastAsia="仿宋" w:hAnsi="仿宋" w:hint="eastAsia"/>
          <w:b/>
          <w:sz w:val="28"/>
          <w:szCs w:val="28"/>
        </w:rPr>
        <w:t>证明”</w:t>
      </w:r>
      <w:r w:rsidRPr="00B6368E">
        <w:rPr>
          <w:rFonts w:ascii="仿宋" w:eastAsia="仿宋" w:hAnsi="仿宋"/>
          <w:b/>
          <w:sz w:val="28"/>
          <w:szCs w:val="28"/>
        </w:rPr>
        <w:t>。若</w:t>
      </w:r>
      <w:r w:rsidRPr="00B6368E">
        <w:rPr>
          <w:rFonts w:ascii="仿宋" w:eastAsia="仿宋" w:hAnsi="仿宋" w:hint="eastAsia"/>
          <w:b/>
          <w:sz w:val="28"/>
          <w:szCs w:val="28"/>
        </w:rPr>
        <w:t>下载</w:t>
      </w:r>
      <w:r w:rsidRPr="00B6368E">
        <w:rPr>
          <w:rFonts w:ascii="仿宋" w:eastAsia="仿宋" w:hAnsi="仿宋"/>
          <w:b/>
          <w:sz w:val="28"/>
          <w:szCs w:val="28"/>
        </w:rPr>
        <w:t>量过大，建议</w:t>
      </w:r>
      <w:r w:rsidRPr="00B6368E">
        <w:rPr>
          <w:rFonts w:ascii="仿宋" w:eastAsia="仿宋" w:hAnsi="仿宋" w:hint="eastAsia"/>
          <w:b/>
          <w:sz w:val="28"/>
          <w:szCs w:val="28"/>
        </w:rPr>
        <w:t>分段</w:t>
      </w:r>
      <w:r w:rsidRPr="00B6368E">
        <w:rPr>
          <w:rFonts w:ascii="仿宋" w:eastAsia="仿宋" w:hAnsi="仿宋"/>
          <w:b/>
          <w:sz w:val="28"/>
          <w:szCs w:val="28"/>
        </w:rPr>
        <w:t>查询，或多次点击下载按钮。</w:t>
      </w:r>
    </w:p>
    <w:p w:rsidR="006A7B84" w:rsidRPr="00B6368E" w:rsidRDefault="006A7B84">
      <w:pPr>
        <w:rPr>
          <w:rFonts w:ascii="仿宋" w:eastAsia="仿宋" w:hAnsi="仿宋"/>
          <w:b/>
          <w:sz w:val="28"/>
          <w:szCs w:val="28"/>
        </w:rPr>
      </w:pPr>
      <w:r w:rsidRPr="00B6368E">
        <w:rPr>
          <w:rFonts w:ascii="仿宋" w:eastAsia="仿宋" w:hAnsi="仿宋"/>
          <w:b/>
          <w:noProof/>
          <w:sz w:val="28"/>
          <w:szCs w:val="28"/>
        </w:rPr>
        <w:drawing>
          <wp:inline distT="0" distB="0" distL="0" distR="0" wp14:anchorId="1E1BCC8C" wp14:editId="311DC706">
            <wp:extent cx="5274310" cy="3519170"/>
            <wp:effectExtent l="0" t="0" r="254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7B84" w:rsidRPr="00B63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D30" w:rsidRDefault="00A32D30" w:rsidP="00B6368E">
      <w:r>
        <w:separator/>
      </w:r>
    </w:p>
  </w:endnote>
  <w:endnote w:type="continuationSeparator" w:id="0">
    <w:p w:rsidR="00A32D30" w:rsidRDefault="00A32D30" w:rsidP="00B63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D30" w:rsidRDefault="00A32D30" w:rsidP="00B6368E">
      <w:r>
        <w:separator/>
      </w:r>
    </w:p>
  </w:footnote>
  <w:footnote w:type="continuationSeparator" w:id="0">
    <w:p w:rsidR="00A32D30" w:rsidRDefault="00A32D30" w:rsidP="00B636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30"/>
    <w:rsid w:val="00134BC1"/>
    <w:rsid w:val="00240445"/>
    <w:rsid w:val="003A2F30"/>
    <w:rsid w:val="006A7B84"/>
    <w:rsid w:val="008E7836"/>
    <w:rsid w:val="00A32D30"/>
    <w:rsid w:val="00B6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A0738"/>
  <w15:chartTrackingRefBased/>
  <w15:docId w15:val="{FEF8AAAD-CABA-4AB2-85A9-6C3F6448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6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6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6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6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52</Words>
  <Characters>301</Characters>
  <Application>Microsoft Office Word</Application>
  <DocSecurity>0</DocSecurity>
  <Lines>2</Lines>
  <Paragraphs>1</Paragraphs>
  <ScaleCrop>false</ScaleCrop>
  <Company>Company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2020-05-20T09:48:00Z</dcterms:created>
  <dcterms:modified xsi:type="dcterms:W3CDTF">2020-05-26T07:30:00Z</dcterms:modified>
</cp:coreProperties>
</file>