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院青发〔20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〕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号</w:t>
      </w: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关于我校开展第十七届“挑战杯”全国大学生课外学术科技作品竞赛“揭榜挂帅”专享赛的通知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各分团委：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为深入学习贯彻习近平新时代中国特色社会主义思想，贯彻落实党的十九届五中全会和中央经济工作会议精神，教育引导大学生面向国家重大需求，踊跃投身科研攻关第一线，加速大学生科技创新成果向现实生产力转化，汇聚磅礴青春力量加快建设科技强国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我校将开展</w:t>
      </w: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第十七届“挑战杯”全国大学生课外学术科技作品竞赛框架下“揭榜挂帅”专项赛</w:t>
      </w: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，</w:t>
      </w: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现将具体事项通知如下：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42" w:leftChars="0" w:firstLine="672" w:firstLineChars="0"/>
        <w:jc w:val="both"/>
        <w:textAlignment w:val="auto"/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赛事主题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你来挑 我来战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42" w:leftChars="0" w:firstLine="672" w:firstLineChars="0"/>
        <w:jc w:val="both"/>
        <w:textAlignment w:val="auto"/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参赛对象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32"/>
          <w:szCs w:val="32"/>
        </w:rPr>
        <w:t>在校专科生、本科生都可申报作品参赛。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42" w:leftChars="0" w:firstLine="672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推进步骤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（一）征榜（</w:t>
      </w: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2021年1月</w:t>
      </w: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）：</w:t>
      </w:r>
      <w:r>
        <w:rPr>
          <w:rStyle w:val="4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全国“挑战杯”组委会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面向中央部委、地方政府、行业协会、企事业单位等广泛征集选题（数量不等）。出题方根据实际需求，向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全国“挑战杯”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组委会提交选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default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（二）发榜（</w:t>
      </w:r>
      <w:r>
        <w:rPr>
          <w:rStyle w:val="4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2021年3月</w:t>
      </w:r>
      <w:r>
        <w:rPr>
          <w:rStyle w:val="4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）：</w:t>
      </w:r>
      <w:r>
        <w:rPr>
          <w:rStyle w:val="4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全国“挑战杯”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组委会公布竞赛榜单，面向全国高校学生广发“英雄帖”。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各分团委要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广泛宣传、组织发动，鼓励学生团队参与揭榜答题。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榜单题目届时将发送在群里）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（三）竞榜（</w:t>
      </w:r>
      <w:r>
        <w:rPr>
          <w:rStyle w:val="4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2021年3月-7月</w:t>
      </w:r>
      <w:r>
        <w:rPr>
          <w:rStyle w:val="4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）：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各参赛团队选择榜单中的题目开展研发攻关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以个人或团队形式参赛均可，每个团队不超过10人，每支团队可配备1-2名指导教师。可以跨专业、跨校、跨地域组队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。各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分团委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要积极组织学生参赛，安排有关老师给予指导，为参赛团队提供支持保障。7月1日前，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将参赛作品提交至校团委田老师。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（四）评榜（2021年7月2日-7月10日）：校团委将组织评审小组，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分别评出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一等奖1名、二等奖2名、三等奖3名。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（五）夺榜（2021年</w:t>
      </w:r>
      <w:r>
        <w:rPr>
          <w:rStyle w:val="4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8月-9月</w:t>
      </w:r>
      <w:r>
        <w:rPr>
          <w:rStyle w:val="4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）</w:t>
      </w:r>
      <w:r>
        <w:rPr>
          <w:rStyle w:val="4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，</w:t>
      </w:r>
      <w:r>
        <w:rPr>
          <w:rStyle w:val="4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校团委将获奖作品报送至全国“挑战杯”组委会，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各出题方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将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安排专门团队提供帮助和指导。</w:t>
      </w:r>
      <w:r>
        <w:rPr>
          <w:rStyle w:val="4"/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10月，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在“挑战杯”决赛期间，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全国“挑战杯”组委会将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</w:rPr>
        <w:t>举办“擂台赛”决出最终“擂主”。通过现场展示和答辩，对榜单的每个选题评出1个“擂主”。出题方与“擂主”团队现场签约并给予奖励。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42" w:leftChars="0" w:firstLine="672" w:firstLine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有关要求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各分团委要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广泛发动、积极组织学生参与赛事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激发学生勇于挑战，拼搏向上的进取心，扩大活动的覆盖面。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各分团委要完善赛事组织保障，确保每个参赛团队有指导教师参与，对学生进行有效指导，使学生在参赛过程中有所收获。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 xml:space="preserve">                共青团湖北文理学院理工学院委员会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 xml:space="preserve">                       2021年1月28日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（此页无正文）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spacing w:line="360" w:lineRule="auto"/>
        <w:ind w:firstLine="102" w:firstLineChars="49"/>
        <w:rPr>
          <w:rFonts w:ascii="仿宋" w:hAnsi="仿宋" w:eastAsia="仿宋" w:cs="Times New Roman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" name="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6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KR/2qtcAAAAIAQAADwAAAAAAAAABACAAAAAi&#10;AAAAZHJzL2Rvd25yZXYueG1sUEsBAhQAFAAAAAgAh07iQPT+aTTSAQAAzAMAAA4AAAAAAAAAAQAg&#10;AAAAJgEAAGRycy9lMm9Eb2MueG1sUEsFBgAAAAAGAAYAWQEAAGo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2" name="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7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i/s4U9YAAAAIAQAADwAAAAAAAAABACAAAAAi&#10;AAAAZHJzL2Rvd25yZXYueG1sUEsBAhQAFAAAAAgAh07iQKfW4FfTAQAAzAMAAA4AAAAAAAAAAQAg&#10;AAAAJQEAAGRycy9lMm9Eb2MueG1sUEsFBgAAAAAGAAYAWQEAAGo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共青团湖北文理学院理工学院委员会</w:t>
      </w:r>
      <w:r>
        <w:rPr>
          <w:rFonts w:ascii="仿宋" w:hAnsi="仿宋" w:eastAsia="仿宋" w:cs="仿宋"/>
          <w:sz w:val="28"/>
          <w:szCs w:val="28"/>
        </w:rPr>
        <w:t xml:space="preserve">      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28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日印制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共印9份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1B0D0A"/>
    <w:multiLevelType w:val="singleLevel"/>
    <w:tmpl w:val="2B1B0D0A"/>
    <w:lvl w:ilvl="0" w:tentative="0">
      <w:start w:val="1"/>
      <w:numFmt w:val="chineseCounting"/>
      <w:suff w:val="nothing"/>
      <w:lvlText w:val="%1、"/>
      <w:lvlJc w:val="left"/>
      <w:pPr>
        <w:ind w:left="-42"/>
      </w:pPr>
      <w:rPr>
        <w:rFonts w:hint="eastAsia"/>
      </w:rPr>
    </w:lvl>
  </w:abstractNum>
  <w:abstractNum w:abstractNumId="1">
    <w:nsid w:val="7E5D9CC2"/>
    <w:multiLevelType w:val="singleLevel"/>
    <w:tmpl w:val="7E5D9CC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C83FC4"/>
    <w:rsid w:val="0286716E"/>
    <w:rsid w:val="0AC83FC4"/>
    <w:rsid w:val="14DD6455"/>
    <w:rsid w:val="2D253464"/>
    <w:rsid w:val="3AC16389"/>
    <w:rsid w:val="51020BF6"/>
    <w:rsid w:val="532D6284"/>
    <w:rsid w:val="562F487A"/>
    <w:rsid w:val="5A276A17"/>
    <w:rsid w:val="5B372B6F"/>
    <w:rsid w:val="654E31C1"/>
    <w:rsid w:val="73010C90"/>
    <w:rsid w:val="7C370F0E"/>
    <w:rsid w:val="7D8E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2021-01-26T16:22:00Z</dcterms:created>
  <dc:creator>田君蕾</dc:creator>
  <cp:lastModifiedBy>田君蕾</cp:lastModifiedBy>
  <dcterms:modified xsi:type="dcterms:W3CDTF">2021-01-28T06:22:18Z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